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"/>
        <w:rPr>
          <w:b w:val="0"/>
          <w:sz w:val="14"/>
        </w:rPr>
      </w:pPr>
    </w:p>
    <w:p>
      <w:pPr>
        <w:pStyle w:val="7"/>
      </w:pPr>
      <w:r>
        <w:t>ОПРОСНЫЙ</w:t>
      </w:r>
      <w:r>
        <w:rPr>
          <w:spacing w:val="-5"/>
        </w:rPr>
        <w:t xml:space="preserve"> </w:t>
      </w:r>
      <w:r>
        <w:t>ЛИСТ</w:t>
      </w:r>
      <w:bookmarkStart w:id="0" w:name="_GoBack"/>
      <w:bookmarkEnd w:id="0"/>
    </w:p>
    <w:p>
      <w:pPr>
        <w:spacing w:before="2"/>
        <w:ind w:left="2381" w:right="202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модульный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водогрейный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твёрдотопливный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теплогенератор</w:t>
      </w:r>
    </w:p>
    <w:p>
      <w:pPr>
        <w:pStyle w:val="4"/>
        <w:spacing w:before="8"/>
        <w:rPr>
          <w:sz w:val="26"/>
        </w:rPr>
      </w:pPr>
    </w:p>
    <w:p>
      <w:pPr>
        <w:tabs>
          <w:tab w:val="left" w:pos="10443"/>
        </w:tabs>
        <w:ind w:left="844" w:right="841"/>
        <w:jc w:val="both"/>
        <w:rPr>
          <w:sz w:val="24"/>
        </w:rPr>
      </w:pPr>
      <w:r>
        <w:rPr>
          <w:sz w:val="24"/>
        </w:rPr>
        <w:t>Заказчик:</w:t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Телефон:</w:t>
      </w:r>
      <w:r>
        <w:rPr>
          <w:sz w:val="24"/>
          <w:u w:val="single"/>
        </w:rPr>
        <w:tab/>
      </w:r>
      <w:r>
        <w:rPr>
          <w:sz w:val="24"/>
        </w:rPr>
        <w:t xml:space="preserve"> Адреса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Контактное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4"/>
        <w:spacing w:before="4"/>
        <w:rPr>
          <w:b w:val="0"/>
          <w:sz w:val="15"/>
        </w:rPr>
      </w:pPr>
    </w:p>
    <w:p>
      <w:pPr>
        <w:pStyle w:val="4"/>
        <w:tabs>
          <w:tab w:val="left" w:pos="6814"/>
          <w:tab w:val="left" w:pos="8026"/>
        </w:tabs>
        <w:spacing w:before="100"/>
        <w:ind w:left="868" w:right="744"/>
        <w:rPr>
          <w:b w:val="0"/>
          <w:sz w:val="28"/>
        </w:rPr>
      </w:pPr>
      <w:r>
        <w:rPr>
          <w:rFonts w:ascii="Verdana" w:hAnsi="Verdana"/>
          <w:sz w:val="24"/>
        </w:rPr>
        <w:t>*</w:t>
      </w:r>
      <w:r>
        <w:rPr>
          <w:rFonts w:ascii="Verdana" w:hAnsi="Verdana"/>
        </w:rPr>
        <w:t>Потребность в консультации при подборе отопительного оборудования, с</w:t>
      </w:r>
      <w:r>
        <w:rPr>
          <w:rFonts w:ascii="Verdana" w:hAnsi="Verdana"/>
          <w:spacing w:val="-73"/>
        </w:rPr>
        <w:t xml:space="preserve"> </w:t>
      </w:r>
      <w:r>
        <w:rPr>
          <w:rFonts w:ascii="Verdana" w:hAnsi="Verdana"/>
        </w:rPr>
        <w:t>выездом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специалиста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от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ООО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«КЗОТ»</w:t>
      </w:r>
      <w:r>
        <w:rPr>
          <w:rFonts w:ascii="Verdana" w:hAnsi="Verdana"/>
        </w:rPr>
        <w:tab/>
      </w:r>
      <w:r>
        <w:rPr>
          <w:b w:val="0"/>
          <w:sz w:val="28"/>
        </w:rPr>
        <w:t>□</w:t>
      </w:r>
      <w:r>
        <w:rPr>
          <w:b w:val="0"/>
          <w:spacing w:val="-2"/>
          <w:sz w:val="28"/>
        </w:rPr>
        <w:t xml:space="preserve"> </w:t>
      </w:r>
      <w:r>
        <w:rPr>
          <w:b w:val="0"/>
          <w:sz w:val="28"/>
        </w:rPr>
        <w:t>да</w:t>
      </w:r>
      <w:r>
        <w:rPr>
          <w:b w:val="0"/>
          <w:sz w:val="28"/>
        </w:rPr>
        <w:tab/>
      </w:r>
      <w:r>
        <w:rPr>
          <w:b w:val="0"/>
          <w:sz w:val="28"/>
        </w:rPr>
        <w:t>□</w:t>
      </w:r>
      <w:r>
        <w:rPr>
          <w:b w:val="0"/>
          <w:spacing w:val="-2"/>
          <w:sz w:val="28"/>
        </w:rPr>
        <w:t xml:space="preserve"> </w:t>
      </w:r>
      <w:r>
        <w:rPr>
          <w:b w:val="0"/>
          <w:sz w:val="28"/>
        </w:rPr>
        <w:t>нет</w:t>
      </w:r>
    </w:p>
    <w:p>
      <w:pPr>
        <w:spacing w:before="1"/>
        <w:ind w:left="868"/>
      </w:pPr>
      <w:r>
        <w:t>*(стоимость</w:t>
      </w:r>
      <w:r>
        <w:rPr>
          <w:spacing w:val="-2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тарифной</w:t>
      </w:r>
      <w:r>
        <w:rPr>
          <w:spacing w:val="-6"/>
        </w:rPr>
        <w:t xml:space="preserve"> </w:t>
      </w:r>
      <w:r>
        <w:t>сетки)</w:t>
      </w:r>
    </w:p>
    <w:p>
      <w:pPr>
        <w:pStyle w:val="4"/>
        <w:spacing w:before="5"/>
        <w:rPr>
          <w:b w:val="0"/>
          <w:sz w:val="24"/>
        </w:rPr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3"/>
        <w:gridCol w:w="4445"/>
      </w:tblGrid>
      <w:tr>
        <w:trPr>
          <w:trHeight w:val="770" w:hRule="atLeast"/>
        </w:trPr>
        <w:tc>
          <w:tcPr>
            <w:tcW w:w="6613" w:type="dxa"/>
          </w:tcPr>
          <w:p>
            <w:pPr>
              <w:pStyle w:val="10"/>
              <w:spacing w:before="102"/>
              <w:ind w:left="105" w:right="28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 Требуемая максимальная тепловая мощность</w:t>
            </w:r>
            <w:r>
              <w:rPr>
                <w:rFonts w:ascii="Verdana" w:hAnsi="Verdana"/>
                <w:b/>
                <w:spacing w:val="-73"/>
              </w:rPr>
              <w:t xml:space="preserve"> </w:t>
            </w:r>
            <w:r>
              <w:rPr>
                <w:rFonts w:ascii="Verdana" w:hAnsi="Verdana"/>
                <w:b/>
              </w:rPr>
              <w:t>водогрейного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теплогенератора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модульного,</w:t>
            </w:r>
          </w:p>
        </w:tc>
        <w:tc>
          <w:tcPr>
            <w:tcW w:w="4445" w:type="dxa"/>
          </w:tcPr>
          <w:p>
            <w:pPr>
              <w:pStyle w:val="10"/>
              <w:tabs>
                <w:tab w:val="left" w:pos="1274"/>
                <w:tab w:val="left" w:pos="2939"/>
              </w:tabs>
              <w:spacing w:before="102"/>
              <w:ind w:left="105"/>
              <w:rPr>
                <w:rFonts w:ascii="Verdana" w:hAnsi="Verdana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8"/>
              </w:rPr>
              <w:t xml:space="preserve"> </w:t>
            </w:r>
            <w:r>
              <w:rPr>
                <w:rFonts w:ascii="Verdana" w:hAnsi="Verdana"/>
              </w:rPr>
              <w:t>кВт</w:t>
            </w:r>
            <w:r>
              <w:rPr>
                <w:u w:val="single"/>
              </w:rPr>
              <w:tab/>
            </w:r>
            <w:r>
              <w:rPr>
                <w:rFonts w:ascii="Verdana" w:hAnsi="Verdana"/>
              </w:rPr>
              <w:t>Гкал/час</w:t>
            </w:r>
          </w:p>
        </w:tc>
      </w:tr>
      <w:tr>
        <w:trPr>
          <w:trHeight w:val="1981" w:hRule="atLeast"/>
        </w:trPr>
        <w:tc>
          <w:tcPr>
            <w:tcW w:w="11058" w:type="dxa"/>
            <w:gridSpan w:val="2"/>
          </w:tcPr>
          <w:p>
            <w:pPr>
              <w:pStyle w:val="10"/>
              <w:tabs>
                <w:tab w:val="left" w:pos="4131"/>
                <w:tab w:val="left" w:pos="5892"/>
                <w:tab w:val="left" w:pos="5979"/>
                <w:tab w:val="left" w:pos="7529"/>
                <w:tab w:val="left" w:pos="8035"/>
                <w:tab w:val="left" w:pos="9314"/>
              </w:tabs>
              <w:spacing w:before="103"/>
              <w:ind w:left="105" w:right="764"/>
              <w:rPr>
                <w:b/>
              </w:rPr>
            </w:pPr>
            <w:r>
              <w:rPr>
                <w:rFonts w:ascii="Verdana" w:hAnsi="Verdana"/>
                <w:b/>
              </w:rPr>
              <w:t>а.</w:t>
            </w:r>
            <w:r>
              <w:rPr>
                <w:rFonts w:ascii="Verdana" w:hAnsi="Verdana"/>
                <w:b/>
                <w:spacing w:val="-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Отопление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помещения:</w:t>
            </w:r>
            <w:r>
              <w:rPr>
                <w:rFonts w:ascii="Verdana" w:hAnsi="Verdan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Необходимая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тепловая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мощность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rFonts w:ascii="Verdana" w:hAnsi="Verdana"/>
                <w:b/>
                <w:sz w:val="18"/>
              </w:rPr>
              <w:t>кВт/час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rFonts w:ascii="Verdana" w:hAnsi="Verdana"/>
                <w:b/>
                <w:spacing w:val="-1"/>
                <w:sz w:val="18"/>
              </w:rPr>
              <w:t>ккал/час</w:t>
            </w:r>
            <w:r>
              <w:rPr>
                <w:rFonts w:ascii="Verdana" w:hAnsi="Verdana"/>
                <w:b/>
                <w:spacing w:val="-58"/>
                <w:sz w:val="18"/>
              </w:rPr>
              <w:t xml:space="preserve"> </w:t>
            </w:r>
            <w:r>
              <w:rPr>
                <w:b/>
              </w:rPr>
              <w:t>Рабочее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сист. отопления:</w:t>
            </w:r>
            <w:r>
              <w:rPr>
                <w:b/>
              </w:rPr>
              <w:tab/>
            </w:r>
            <w:r>
              <w:rPr>
                <w:b/>
              </w:rPr>
              <w:t>максимум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;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минимум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; (атм.; бар.)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Температура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теплоносителя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u w:val="single"/>
              </w:rPr>
              <w:tab/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С</w:t>
            </w:r>
          </w:p>
          <w:p>
            <w:pPr>
              <w:pStyle w:val="10"/>
              <w:tabs>
                <w:tab w:val="left" w:pos="4300"/>
                <w:tab w:val="left" w:pos="6322"/>
              </w:tabs>
              <w:spacing w:before="8"/>
              <w:ind w:left="105"/>
            </w:pPr>
            <w:r>
              <w:t>Размеры</w:t>
            </w:r>
            <w:r>
              <w:rPr>
                <w:spacing w:val="-3"/>
              </w:rPr>
              <w:t xml:space="preserve"> </w:t>
            </w:r>
            <w:r>
              <w:t>обогреваемого</w:t>
            </w:r>
            <w:r>
              <w:rPr>
                <w:spacing w:val="-2"/>
              </w:rPr>
              <w:t xml:space="preserve"> </w:t>
            </w:r>
            <w:r>
              <w:t>здания:</w:t>
            </w:r>
            <w:r>
              <w:rPr>
                <w:u w:val="single"/>
              </w:rPr>
              <w:tab/>
            </w:r>
            <w:r>
              <w:t>м</w:t>
            </w:r>
            <w:r>
              <w:rPr>
                <w:vertAlign w:val="superscript"/>
              </w:rPr>
              <w:t>2</w:t>
            </w:r>
            <w:r>
              <w:t>;</w:t>
            </w:r>
            <w:r>
              <w:rPr>
                <w:spacing w:val="55"/>
              </w:rPr>
              <w:t xml:space="preserve"> </w:t>
            </w:r>
            <w:r>
              <w:t>высота</w:t>
            </w:r>
            <w:r>
              <w:rPr>
                <w:u w:val="single"/>
              </w:rPr>
              <w:tab/>
            </w:r>
            <w:r>
              <w:t>м.</w:t>
            </w:r>
          </w:p>
          <w:p>
            <w:pPr>
              <w:pStyle w:val="10"/>
              <w:spacing w:before="1"/>
              <w:ind w:left="0"/>
              <w:rPr>
                <w:sz w:val="24"/>
              </w:rPr>
            </w:pPr>
          </w:p>
          <w:p>
            <w:pPr>
              <w:pStyle w:val="10"/>
              <w:tabs>
                <w:tab w:val="left" w:pos="4567"/>
              </w:tabs>
              <w:ind w:left="105"/>
            </w:pPr>
            <w:r>
              <w:t>Требуемая</w:t>
            </w:r>
            <w:r>
              <w:rPr>
                <w:spacing w:val="-1"/>
              </w:rPr>
              <w:t xml:space="preserve"> </w:t>
            </w:r>
            <w:r>
              <w:t>температура в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  <w:r>
              <w:rPr>
                <w:u w:val="single"/>
              </w:rPr>
              <w:tab/>
            </w:r>
            <w:r>
              <w:rPr>
                <w:vertAlign w:val="superscript"/>
              </w:rPr>
              <w:t>0</w:t>
            </w:r>
            <w:r>
              <w:t>С.</w:t>
            </w:r>
          </w:p>
        </w:tc>
      </w:tr>
      <w:tr>
        <w:trPr>
          <w:trHeight w:val="2148" w:hRule="atLeast"/>
        </w:trPr>
        <w:tc>
          <w:tcPr>
            <w:tcW w:w="11058" w:type="dxa"/>
            <w:gridSpan w:val="2"/>
          </w:tcPr>
          <w:p>
            <w:pPr>
              <w:pStyle w:val="10"/>
              <w:tabs>
                <w:tab w:val="left" w:pos="8079"/>
                <w:tab w:val="left" w:pos="9845"/>
              </w:tabs>
              <w:spacing w:before="105"/>
              <w:ind w:left="160"/>
              <w:rPr>
                <w:b/>
              </w:rPr>
            </w:pPr>
            <w:r>
              <w:rPr>
                <w:rFonts w:ascii="Verdana" w:hAnsi="Verdana"/>
                <w:b/>
              </w:rPr>
              <w:t>б.</w:t>
            </w:r>
            <w:r>
              <w:rPr>
                <w:rFonts w:ascii="Verdana" w:hAnsi="Verdana"/>
                <w:b/>
                <w:spacing w:val="-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Обогрев</w:t>
            </w:r>
            <w:r>
              <w:rPr>
                <w:rFonts w:ascii="Verdana" w:hAnsi="Verdan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сушильных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камер:</w:t>
            </w:r>
            <w:r>
              <w:rPr>
                <w:rFonts w:ascii="Verdana" w:hAnsi="Verdana"/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</w:rPr>
              <w:t>Необходимая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тепловая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мощность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кВт/час,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ккал/час</w:t>
            </w:r>
          </w:p>
          <w:p>
            <w:pPr>
              <w:pStyle w:val="10"/>
              <w:spacing w:before="3"/>
              <w:ind w:left="0"/>
              <w:rPr>
                <w:sz w:val="31"/>
              </w:rPr>
            </w:pPr>
          </w:p>
          <w:p>
            <w:pPr>
              <w:pStyle w:val="10"/>
              <w:tabs>
                <w:tab w:val="left" w:pos="10560"/>
              </w:tabs>
              <w:ind w:left="105"/>
              <w:rPr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Производитель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камер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10"/>
              <w:spacing w:before="4"/>
              <w:ind w:left="0"/>
              <w:rPr>
                <w:sz w:val="24"/>
              </w:rPr>
            </w:pPr>
          </w:p>
          <w:p>
            <w:pPr>
              <w:pStyle w:val="10"/>
              <w:tabs>
                <w:tab w:val="left" w:pos="6360"/>
                <w:tab w:val="left" w:pos="6427"/>
                <w:tab w:val="left" w:pos="7620"/>
                <w:tab w:val="left" w:pos="10185"/>
              </w:tabs>
              <w:ind w:left="105" w:right="451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загрузки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одной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сушильной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камеры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/сырья,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камер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1"/>
              </w:rPr>
              <w:t>шт.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Рабочее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отопления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сушильной камеры</w:t>
            </w:r>
            <w:r>
              <w:rPr>
                <w:b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атм.; бар.</w:t>
            </w:r>
          </w:p>
          <w:p>
            <w:pPr>
              <w:pStyle w:val="10"/>
              <w:tabs>
                <w:tab w:val="left" w:pos="5940"/>
              </w:tabs>
              <w:ind w:left="105"/>
              <w:rPr>
                <w:b/>
              </w:rPr>
            </w:pPr>
            <w:r>
              <w:rPr>
                <w:b/>
              </w:rPr>
              <w:t>Температура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теплоносителя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максимальная</w:t>
            </w:r>
            <w:r>
              <w:rPr>
                <w:b/>
                <w:u w:val="single"/>
              </w:rPr>
              <w:tab/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С</w:t>
            </w:r>
          </w:p>
        </w:tc>
      </w:tr>
      <w:tr>
        <w:trPr>
          <w:trHeight w:val="983" w:hRule="atLeast"/>
        </w:trPr>
        <w:tc>
          <w:tcPr>
            <w:tcW w:w="11058" w:type="dxa"/>
            <w:gridSpan w:val="2"/>
          </w:tcPr>
          <w:p>
            <w:pPr>
              <w:pStyle w:val="10"/>
              <w:tabs>
                <w:tab w:val="left" w:pos="7752"/>
                <w:tab w:val="left" w:pos="9537"/>
              </w:tabs>
              <w:spacing w:before="105"/>
              <w:ind w:left="256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</w:rPr>
              <w:t>в.</w:t>
            </w:r>
            <w:r>
              <w:rPr>
                <w:rFonts w:ascii="Verdana" w:hAnsi="Verdana"/>
                <w:b/>
                <w:spacing w:val="-7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Горячее</w:t>
            </w:r>
            <w:r>
              <w:rPr>
                <w:rFonts w:ascii="Verdana" w:hAnsi="Verdan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водоснабжение</w:t>
            </w:r>
            <w:r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  <w:spacing w:val="-17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Необходимая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тепловая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мощность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rFonts w:ascii="Verdana" w:hAnsi="Verdana"/>
                <w:b/>
                <w:sz w:val="18"/>
              </w:rPr>
              <w:t>кВт/час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rFonts w:ascii="Verdana" w:hAnsi="Verdana"/>
                <w:b/>
                <w:sz w:val="18"/>
              </w:rPr>
              <w:t>ккал/час</w:t>
            </w:r>
          </w:p>
          <w:p>
            <w:pPr>
              <w:pStyle w:val="10"/>
              <w:tabs>
                <w:tab w:val="left" w:pos="4295"/>
                <w:tab w:val="left" w:pos="5345"/>
                <w:tab w:val="left" w:pos="5444"/>
                <w:tab w:val="left" w:pos="7183"/>
              </w:tabs>
              <w:ind w:left="105" w:right="3245"/>
              <w:rPr>
                <w:b/>
              </w:rPr>
            </w:pPr>
            <w:r>
              <w:rPr>
                <w:b/>
              </w:rPr>
              <w:t>Необходимое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горячей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воды</w:t>
            </w:r>
            <w:r>
              <w:rPr>
                <w:b/>
              </w:rPr>
              <w:tab/>
            </w:r>
            <w:r>
              <w:rPr>
                <w:b/>
                <w:w w:val="19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л/час,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Требуемая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температура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горячей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воды</w:t>
            </w:r>
            <w:r>
              <w:rPr>
                <w:b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С</w:t>
            </w:r>
          </w:p>
        </w:tc>
      </w:tr>
      <w:tr>
        <w:trPr>
          <w:trHeight w:val="2834" w:hRule="atLeast"/>
        </w:trPr>
        <w:tc>
          <w:tcPr>
            <w:tcW w:w="11058" w:type="dxa"/>
            <w:gridSpan w:val="2"/>
          </w:tcPr>
          <w:p>
            <w:pPr>
              <w:pStyle w:val="10"/>
              <w:spacing w:before="102"/>
              <w:ind w:left="271"/>
              <w:rPr>
                <w:rFonts w:ascii="Verdana" w:hAnsi="Verdana"/>
                <w:b/>
                <w:i/>
                <w:sz w:val="18"/>
              </w:rPr>
            </w:pPr>
            <w:r>
              <w:rPr>
                <w:rFonts w:ascii="Verdana" w:hAnsi="Verdana"/>
                <w:b/>
              </w:rPr>
              <w:t>г</w:t>
            </w:r>
            <w:r>
              <w:rPr>
                <w:rFonts w:ascii="Verdana" w:hAnsi="Verdana"/>
                <w:b/>
                <w:i/>
              </w:rPr>
              <w:t>.</w:t>
            </w:r>
            <w:r>
              <w:rPr>
                <w:rFonts w:ascii="Verdana" w:hAnsi="Verdana"/>
                <w:b/>
                <w:i/>
                <w:spacing w:val="-17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Внимание!!!</w:t>
            </w:r>
          </w:p>
          <w:p>
            <w:pPr>
              <w:pStyle w:val="10"/>
              <w:spacing w:before="136"/>
              <w:ind w:left="105"/>
              <w:rPr>
                <w:rFonts w:ascii="Verdana" w:hAnsi="Verdana"/>
                <w:b/>
                <w:i/>
                <w:sz w:val="18"/>
              </w:rPr>
            </w:pPr>
            <w:r>
              <w:rPr>
                <w:rFonts w:ascii="Verdana" w:hAnsi="Verdana"/>
                <w:b/>
                <w:i/>
                <w:sz w:val="18"/>
              </w:rPr>
              <w:t>Работа</w:t>
            </w:r>
            <w:r>
              <w:rPr>
                <w:rFonts w:ascii="Verdana" w:hAnsi="Verdana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твердотопливного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оборудования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без</w:t>
            </w:r>
            <w:r>
              <w:rPr>
                <w:rFonts w:ascii="Verdana" w:hAnsi="Verdana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постоянного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присутствия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обслуживающего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персонала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в</w:t>
            </w:r>
            <w:r>
              <w:rPr>
                <w:rFonts w:ascii="Verdana" w:hAnsi="Verdana"/>
                <w:b/>
                <w:i/>
                <w:spacing w:val="-59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 xml:space="preserve">Украине </w:t>
            </w:r>
            <w:r>
              <w:rPr>
                <w:rFonts w:ascii="Verdana" w:hAnsi="Verdana"/>
                <w:b/>
                <w:i/>
                <w:sz w:val="18"/>
                <w:u w:val="single"/>
              </w:rPr>
              <w:t>ЗАПРЕЩЕНА!</w:t>
            </w:r>
          </w:p>
          <w:p>
            <w:pPr>
              <w:pStyle w:val="10"/>
              <w:spacing w:before="3"/>
              <w:ind w:left="105"/>
              <w:rPr>
                <w:rFonts w:ascii="Verdana" w:hAnsi="Verdana"/>
                <w:b/>
                <w:i/>
                <w:sz w:val="18"/>
              </w:rPr>
            </w:pPr>
            <w:r>
              <w:rPr>
                <w:rFonts w:ascii="Verdana" w:hAnsi="Verdana"/>
                <w:b/>
                <w:i/>
                <w:sz w:val="18"/>
              </w:rPr>
              <w:t>Необходимость</w:t>
            </w:r>
            <w:r>
              <w:rPr>
                <w:rFonts w:ascii="Verdana" w:hAnsi="Verdana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комплектации: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813"/>
                <w:tab w:val="left" w:pos="814"/>
                <w:tab w:val="left" w:pos="5357"/>
                <w:tab w:val="left" w:pos="6074"/>
              </w:tabs>
              <w:ind w:hanging="349"/>
              <w:rPr>
                <w:b/>
              </w:rPr>
            </w:pPr>
            <w:r>
              <w:rPr>
                <w:b/>
              </w:rPr>
              <w:t>Домик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обслуживающего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персонала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___нет;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813"/>
                <w:tab w:val="left" w:pos="814"/>
                <w:tab w:val="left" w:pos="5371"/>
                <w:tab w:val="left" w:pos="5698"/>
              </w:tabs>
              <w:ind w:hanging="349"/>
              <w:rPr>
                <w:b/>
              </w:rPr>
            </w:pPr>
            <w:r>
              <w:rPr>
                <w:b/>
              </w:rPr>
              <w:t>Санузел</w:t>
            </w:r>
            <w:r>
              <w:rPr>
                <w:b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да</w:t>
            </w:r>
            <w:r>
              <w:rPr>
                <w:b/>
                <w:spacing w:val="53"/>
              </w:rPr>
              <w:t xml:space="preserve">   </w:t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813"/>
                <w:tab w:val="left" w:pos="814"/>
                <w:tab w:val="left" w:pos="5359"/>
                <w:tab w:val="left" w:pos="6245"/>
                <w:tab w:val="left" w:pos="6574"/>
              </w:tabs>
              <w:spacing w:before="2"/>
              <w:ind w:hanging="349"/>
              <w:rPr>
                <w:b/>
              </w:rPr>
            </w:pPr>
            <w:r>
              <w:rPr>
                <w:b/>
              </w:rPr>
              <w:t>Тамбур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813"/>
                <w:tab w:val="left" w:pos="814"/>
                <w:tab w:val="left" w:pos="5333"/>
                <w:tab w:val="left" w:pos="6217"/>
              </w:tabs>
              <w:ind w:hanging="349"/>
              <w:rPr>
                <w:b/>
              </w:rPr>
            </w:pPr>
            <w:r>
              <w:rPr>
                <w:b/>
              </w:rPr>
              <w:t>Душевая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кабина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813"/>
                <w:tab w:val="left" w:pos="814"/>
                <w:tab w:val="left" w:pos="5335"/>
                <w:tab w:val="left" w:pos="6219"/>
              </w:tabs>
              <w:ind w:hanging="349"/>
              <w:rPr>
                <w:b/>
              </w:rPr>
            </w:pPr>
            <w:r>
              <w:rPr>
                <w:b/>
              </w:rPr>
              <w:t>Умывальник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нет;</w:t>
            </w:r>
          </w:p>
        </w:tc>
      </w:tr>
    </w:tbl>
    <w:p>
      <w:pPr>
        <w:spacing w:line="269" w:lineRule="exact"/>
        <w:sectPr>
          <w:headerReference r:id="rId3" w:type="default"/>
          <w:type w:val="continuous"/>
          <w:pgSz w:w="11910" w:h="16840"/>
          <w:pgMar w:top="2835" w:right="420" w:bottom="0" w:left="200" w:header="568" w:footer="720" w:gutter="0"/>
          <w:pgNumType w:start="1"/>
          <w:cols w:space="720" w:num="1"/>
        </w:sect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5533"/>
      </w:tblGrid>
      <w:tr>
        <w:trPr>
          <w:trHeight w:val="2806" w:hRule="atLeast"/>
          <w:jc w:val="center"/>
        </w:trPr>
        <w:tc>
          <w:tcPr>
            <w:tcW w:w="11032" w:type="dxa"/>
            <w:gridSpan w:val="2"/>
          </w:tcPr>
          <w:p>
            <w:pPr>
              <w:pStyle w:val="10"/>
              <w:numPr>
                <w:ilvl w:val="0"/>
                <w:numId w:val="2"/>
              </w:numPr>
              <w:tabs>
                <w:tab w:val="left" w:pos="813"/>
                <w:tab w:val="left" w:pos="814"/>
                <w:tab w:val="left" w:pos="5340"/>
                <w:tab w:val="left" w:pos="6115"/>
                <w:tab w:val="left" w:pos="6444"/>
              </w:tabs>
              <w:spacing w:before="105"/>
              <w:ind w:hanging="349"/>
              <w:rPr>
                <w:b/>
              </w:rPr>
            </w:pPr>
            <w:r>
              <w:rPr>
                <w:b/>
              </w:rPr>
              <w:t>Бойлер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ГВС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</w:t>
            </w:r>
            <w:r>
              <w:t>_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>_</w:t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813"/>
                <w:tab w:val="left" w:pos="814"/>
                <w:tab w:val="left" w:pos="5331"/>
                <w:tab w:val="left" w:pos="6212"/>
              </w:tabs>
              <w:ind w:hanging="349"/>
              <w:rPr>
                <w:b/>
              </w:rPr>
            </w:pPr>
            <w:r>
              <w:rPr>
                <w:b/>
              </w:rPr>
              <w:t>Тележка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вывоза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золы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813"/>
                <w:tab w:val="left" w:pos="814"/>
                <w:tab w:val="left" w:pos="5334"/>
                <w:tab w:val="left" w:pos="6049"/>
              </w:tabs>
              <w:ind w:hanging="349"/>
              <w:rPr>
                <w:b/>
              </w:rPr>
            </w:pPr>
            <w:r>
              <w:rPr>
                <w:b/>
              </w:rPr>
              <w:t>Дымосос</w:t>
            </w:r>
            <w:r>
              <w:rPr>
                <w:b/>
              </w:rPr>
              <w:tab/>
            </w:r>
            <w:r>
              <w:rPr>
                <w:b/>
              </w:rPr>
              <w:t>___да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</w:t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before="1"/>
              <w:ind w:left="825" w:hanging="349"/>
              <w:rPr>
                <w:b/>
              </w:rPr>
            </w:pPr>
            <w:r>
              <w:rPr>
                <w:b/>
              </w:rPr>
              <w:t>Автоматизированная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топливоподачас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транспортером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нет;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813"/>
                <w:tab w:val="left" w:pos="814"/>
                <w:tab w:val="left" w:pos="5302"/>
                <w:tab w:val="left" w:pos="6019"/>
                <w:tab w:val="left" w:pos="6351"/>
              </w:tabs>
              <w:ind w:hanging="349"/>
              <w:rPr>
                <w:b/>
              </w:rPr>
            </w:pPr>
            <w:r>
              <w:rPr>
                <w:b/>
              </w:rPr>
              <w:t>Вытяжные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зонты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котлом</w:t>
            </w:r>
            <w:r>
              <w:rPr>
                <w:b/>
              </w:rPr>
              <w:tab/>
            </w:r>
            <w:r>
              <w:rPr>
                <w:b/>
              </w:rPr>
              <w:t>___да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>_</w:t>
            </w:r>
            <w:r>
              <w:rPr>
                <w:b/>
              </w:rPr>
              <w:t>нет.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813"/>
                <w:tab w:val="left" w:pos="814"/>
                <w:tab w:val="left" w:pos="5285"/>
                <w:tab w:val="left" w:pos="6169"/>
              </w:tabs>
              <w:ind w:hanging="349"/>
              <w:rPr>
                <w:b/>
              </w:rPr>
            </w:pPr>
            <w:r>
              <w:rPr>
                <w:b/>
              </w:rPr>
              <w:t>Циклон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нет.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813"/>
                <w:tab w:val="left" w:pos="814"/>
                <w:tab w:val="left" w:pos="5280"/>
                <w:tab w:val="left" w:pos="6166"/>
                <w:tab w:val="left" w:pos="6494"/>
              </w:tabs>
              <w:ind w:hanging="335"/>
              <w:rPr>
                <w:b/>
              </w:rPr>
            </w:pPr>
            <w:r>
              <w:rPr>
                <w:b/>
              </w:rPr>
              <w:t>Циклон-утилизатор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нет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813"/>
                <w:tab w:val="left" w:pos="814"/>
                <w:tab w:val="left" w:pos="5299"/>
                <w:tab w:val="left" w:pos="6183"/>
              </w:tabs>
              <w:spacing w:before="2"/>
              <w:ind w:hanging="335"/>
              <w:rPr>
                <w:b/>
              </w:rPr>
            </w:pPr>
            <w:r>
              <w:rPr>
                <w:b/>
              </w:rPr>
              <w:t>Утилизатор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</w:t>
            </w: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813"/>
                <w:tab w:val="left" w:pos="814"/>
                <w:tab w:val="left" w:pos="5307"/>
                <w:tab w:val="left" w:pos="5635"/>
                <w:tab w:val="left" w:pos="6188"/>
                <w:tab w:val="left" w:pos="7181"/>
                <w:tab w:val="left" w:pos="9151"/>
              </w:tabs>
              <w:ind w:hanging="335"/>
              <w:rPr>
                <w:b/>
              </w:rPr>
            </w:pPr>
            <w:r>
              <w:rPr>
                <w:b/>
              </w:rPr>
              <w:t>Ёмкость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аккумуляционная</w:t>
            </w:r>
            <w:r>
              <w:rPr>
                <w:b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</w:t>
            </w:r>
            <w:r>
              <w:rPr>
                <w:b/>
              </w:rPr>
              <w:tab/>
            </w:r>
            <w:r>
              <w:rPr>
                <w:b/>
              </w:rPr>
              <w:t>объём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813"/>
                <w:tab w:val="left" w:pos="814"/>
                <w:tab w:val="left" w:pos="5331"/>
                <w:tab w:val="left" w:pos="6214"/>
                <w:tab w:val="left" w:pos="7263"/>
                <w:tab w:val="left" w:pos="8803"/>
                <w:tab w:val="left" w:pos="10606"/>
              </w:tabs>
              <w:ind w:hanging="349"/>
              <w:rPr>
                <w:b/>
              </w:rPr>
            </w:pPr>
            <w:r>
              <w:rPr>
                <w:b/>
              </w:rPr>
              <w:t>Дымовая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труба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да</w:t>
            </w:r>
            <w:r>
              <w:rPr>
                <w:b/>
              </w:rPr>
              <w:tab/>
            </w:r>
            <w:r>
              <w:rPr>
                <w:rFonts w:ascii="Symbol" w:hAnsi="Symbol"/>
              </w:rPr>
              <w:t></w:t>
            </w:r>
            <w:r>
              <w:rPr>
                <w:b/>
              </w:rPr>
              <w:t>нет</w:t>
            </w:r>
            <w:r>
              <w:rPr>
                <w:b/>
              </w:rPr>
              <w:tab/>
            </w:r>
            <w:r>
              <w:rPr>
                <w:b/>
              </w:rPr>
              <w:t>высота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м.,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диаметр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м.</w:t>
            </w:r>
          </w:p>
        </w:tc>
      </w:tr>
      <w:tr>
        <w:trPr>
          <w:trHeight w:val="4580" w:hRule="atLeast"/>
          <w:jc w:val="center"/>
        </w:trPr>
        <w:tc>
          <w:tcPr>
            <w:tcW w:w="11032" w:type="dxa"/>
            <w:gridSpan w:val="2"/>
          </w:tcPr>
          <w:p>
            <w:pPr>
              <w:pStyle w:val="10"/>
              <w:spacing w:before="105"/>
              <w:ind w:left="10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2.</w:t>
            </w:r>
            <w:r>
              <w:rPr>
                <w:rFonts w:ascii="Verdana" w:hAnsi="Verdana"/>
                <w:b/>
                <w:spacing w:val="-6"/>
              </w:rPr>
              <w:t xml:space="preserve"> </w:t>
            </w:r>
            <w:r>
              <w:rPr>
                <w:rFonts w:ascii="Verdana" w:hAnsi="Verdana"/>
                <w:b/>
              </w:rPr>
              <w:t>Сжигаемое</w:t>
            </w:r>
            <w:r>
              <w:rPr>
                <w:rFonts w:ascii="Verdana" w:hAnsi="Verdana"/>
                <w:b/>
                <w:spacing w:val="-5"/>
              </w:rPr>
              <w:t xml:space="preserve"> </w:t>
            </w:r>
            <w:r>
              <w:rPr>
                <w:rFonts w:ascii="Verdana" w:hAnsi="Verdana"/>
                <w:b/>
              </w:rPr>
              <w:t>топливо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(максимальные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размеры,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мм.)</w:t>
            </w:r>
            <w:r>
              <w:rPr>
                <w:rFonts w:ascii="Verdana" w:hAnsi="Verdana"/>
                <w:b/>
              </w:rPr>
              <w:t>: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4077"/>
                <w:tab w:val="left" w:pos="8574"/>
              </w:tabs>
              <w:spacing w:before="2" w:line="322" w:lineRule="exact"/>
              <w:rPr>
                <w:b/>
              </w:rPr>
            </w:pPr>
            <w:r>
              <w:rPr>
                <w:b/>
              </w:rPr>
              <w:t>дрова: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(Ø250,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L=1000),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6374"/>
                <w:tab w:val="left" w:pos="10318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опилки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стружки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древесные: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(5х10х10),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влажность 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5023"/>
                <w:tab w:val="left" w:pos="9079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щепа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древесная: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(10х25х40), влажность 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5042"/>
                <w:tab w:val="left" w:pos="9098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кора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древесины: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(10х25х40), влажность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46"/>
                <w:tab w:val="left" w:pos="5412"/>
                <w:tab w:val="left" w:pos="9197"/>
              </w:tabs>
              <w:ind w:left="345" w:hanging="241"/>
              <w:rPr>
                <w:b/>
              </w:rPr>
            </w:pPr>
            <w:r>
              <w:rPr>
                <w:b/>
              </w:rPr>
              <w:t>древесные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пеллеты: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(Ø6х40),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46"/>
                <w:tab w:val="left" w:pos="5426"/>
                <w:tab w:val="left" w:pos="8598"/>
              </w:tabs>
              <w:spacing w:line="322" w:lineRule="exact"/>
              <w:ind w:left="345" w:hanging="241"/>
              <w:rPr>
                <w:b/>
              </w:rPr>
            </w:pPr>
            <w:r>
              <w:rPr>
                <w:b/>
              </w:rPr>
              <w:t>древесные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брикеты: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5103"/>
                <w:tab w:val="left" w:pos="9158"/>
              </w:tabs>
              <w:rPr>
                <w:b/>
              </w:rPr>
            </w:pPr>
            <w:r>
              <w:rPr>
                <w:b/>
              </w:rPr>
              <w:t>торф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фрезерный: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(10х25х40), 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5275"/>
                <w:tab w:val="left" w:pos="9062"/>
              </w:tabs>
              <w:spacing w:before="1" w:line="322" w:lineRule="exact"/>
              <w:rPr>
                <w:b/>
              </w:rPr>
            </w:pPr>
            <w:r>
              <w:rPr>
                <w:b/>
              </w:rPr>
              <w:t>торфяная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гранула: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 (Ø6х40),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влажность 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5377"/>
                <w:tab w:val="left" w:pos="8548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торфяные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брикеты: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(),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3914"/>
                <w:tab w:val="left" w:pos="7035"/>
                <w:tab w:val="left" w:pos="10207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уголь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бурый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18"/>
              </w:rPr>
              <w:t>марки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макс.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3861"/>
                <w:tab w:val="left" w:pos="6653"/>
                <w:tab w:val="left" w:pos="10485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уголь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каменный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z w:val="18"/>
              </w:rPr>
              <w:t>марки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макс. 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(50х50х80),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6408"/>
              </w:tabs>
              <w:spacing w:line="322" w:lineRule="exact"/>
              <w:rPr>
                <w:b/>
              </w:rPr>
            </w:pPr>
            <w:r>
              <w:rPr>
                <w:b/>
              </w:rPr>
              <w:t>газ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природный: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газа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вод.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столба.</w:t>
            </w:r>
          </w:p>
          <w:p>
            <w:pPr>
              <w:pStyle w:val="10"/>
              <w:numPr>
                <w:ilvl w:val="0"/>
                <w:numId w:val="5"/>
              </w:numPr>
              <w:tabs>
                <w:tab w:val="left" w:pos="331"/>
                <w:tab w:val="left" w:pos="5088"/>
                <w:tab w:val="left" w:pos="7757"/>
                <w:tab w:val="left" w:pos="10451"/>
              </w:tabs>
              <w:rPr>
                <w:b/>
              </w:rPr>
            </w:pPr>
            <w:r>
              <w:rPr>
                <w:b/>
              </w:rPr>
              <w:t>другое: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макс. 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</w:tc>
      </w:tr>
      <w:tr>
        <w:trPr>
          <w:trHeight w:val="1635" w:hRule="atLeast"/>
          <w:jc w:val="center"/>
        </w:trPr>
        <w:tc>
          <w:tcPr>
            <w:tcW w:w="5499" w:type="dxa"/>
          </w:tcPr>
          <w:p>
            <w:pPr>
              <w:pStyle w:val="10"/>
              <w:spacing w:before="105"/>
              <w:ind w:left="2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Степень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логистики:</w:t>
            </w:r>
          </w:p>
          <w:p>
            <w:pPr>
              <w:pStyle w:val="10"/>
              <w:ind w:left="1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поставка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(гранулированного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топлива,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щепы)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411"/>
                <w:tab w:val="left" w:pos="3122"/>
              </w:tabs>
              <w:spacing w:before="2"/>
              <w:ind w:hanging="227"/>
              <w:rPr>
                <w:b/>
              </w:rPr>
            </w:pPr>
            <w:r>
              <w:rPr>
                <w:b/>
              </w:rPr>
              <w:t>пеллетовоз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(щеповоз);</w:t>
            </w:r>
            <w:r>
              <w:rPr>
                <w:b/>
              </w:rPr>
              <w:tab/>
            </w:r>
            <w:r>
              <w:rPr>
                <w:b/>
                <w:spacing w:val="-1"/>
                <w:sz w:val="28"/>
              </w:rPr>
              <w:t>□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</w:rPr>
              <w:t>мешки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кг);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411"/>
                <w:tab w:val="left" w:pos="3124"/>
              </w:tabs>
              <w:ind w:hanging="227"/>
              <w:rPr>
                <w:b/>
              </w:rPr>
            </w:pPr>
            <w:r>
              <w:rPr>
                <w:b/>
              </w:rPr>
              <w:t>биг-бег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тонна);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</w:rPr>
              <w:t>самосвалом;</w:t>
            </w:r>
          </w:p>
          <w:p>
            <w:pPr>
              <w:pStyle w:val="10"/>
              <w:numPr>
                <w:ilvl w:val="0"/>
                <w:numId w:val="6"/>
              </w:numPr>
              <w:tabs>
                <w:tab w:val="left" w:pos="411"/>
                <w:tab w:val="left" w:pos="4961"/>
              </w:tabs>
              <w:ind w:hanging="227"/>
            </w:pPr>
            <w:r>
              <w:rPr>
                <w:b/>
              </w:rPr>
              <w:t>другое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533" w:type="dxa"/>
          </w:tcPr>
          <w:p>
            <w:pPr>
              <w:pStyle w:val="10"/>
              <w:spacing w:before="105"/>
              <w:ind w:left="105" w:right="205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4. Степень автоматизации</w:t>
            </w:r>
            <w:r>
              <w:rPr>
                <w:rFonts w:ascii="Verdana" w:hAnsi="Verdana"/>
                <w:b/>
                <w:spacing w:val="-73"/>
              </w:rPr>
              <w:t xml:space="preserve"> </w:t>
            </w:r>
            <w:r>
              <w:rPr>
                <w:rFonts w:ascii="Verdana" w:hAnsi="Verdana"/>
                <w:b/>
              </w:rPr>
              <w:t>топливоподачи:</w:t>
            </w:r>
          </w:p>
          <w:p>
            <w:pPr>
              <w:pStyle w:val="10"/>
              <w:tabs>
                <w:tab w:val="left" w:pos="3065"/>
              </w:tabs>
              <w:spacing w:before="1"/>
              <w:ind w:left="174" w:right="2194" w:firstLine="9"/>
              <w:rPr>
                <w:b/>
              </w:rPr>
            </w:pPr>
            <w:r>
              <w:rPr>
                <w:b/>
              </w:rPr>
              <w:t>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бункер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питательный</w:t>
            </w:r>
            <w:r>
              <w:rPr>
                <w:b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</w:rPr>
              <w:t>;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подача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топлива</w:t>
            </w:r>
            <w:r>
              <w:rPr>
                <w:b/>
              </w:rPr>
              <w:tab/>
            </w:r>
            <w:r>
              <w:rPr>
                <w:b/>
                <w:spacing w:val="-1"/>
                <w:sz w:val="28"/>
              </w:rPr>
              <w:t>□</w:t>
            </w:r>
            <w:r>
              <w:rPr>
                <w:b/>
                <w:spacing w:val="-1"/>
              </w:rPr>
              <w:t>;</w:t>
            </w:r>
          </w:p>
        </w:tc>
      </w:tr>
      <w:tr>
        <w:trPr>
          <w:trHeight w:val="813" w:hRule="atLeast"/>
          <w:jc w:val="center"/>
        </w:trPr>
        <w:tc>
          <w:tcPr>
            <w:tcW w:w="11032" w:type="dxa"/>
            <w:gridSpan w:val="2"/>
          </w:tcPr>
          <w:p>
            <w:pPr>
              <w:pStyle w:val="10"/>
              <w:spacing w:before="105"/>
              <w:ind w:left="18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>
              <w:rPr>
                <w:rFonts w:ascii="Verdana" w:hAnsi="Verdana"/>
                <w:b/>
              </w:rPr>
              <w:t>Золоудаление:</w:t>
            </w:r>
          </w:p>
          <w:p>
            <w:pPr>
              <w:pStyle w:val="10"/>
              <w:tabs>
                <w:tab w:val="left" w:pos="5616"/>
              </w:tabs>
              <w:spacing w:before="2"/>
              <w:ind w:left="184"/>
              <w:rPr>
                <w:b/>
              </w:rPr>
            </w:pPr>
            <w:r>
              <w:rPr>
                <w:b/>
              </w:rPr>
              <w:t>а)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автоматизированное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(дополнительный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заказ) </w:t>
            </w:r>
            <w:r>
              <w:rPr>
                <w:b/>
                <w:sz w:val="28"/>
              </w:rPr>
              <w:t>□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b/>
              </w:rPr>
              <w:t>б) ручное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</w:rPr>
              <w:t>;</w:t>
            </w:r>
          </w:p>
        </w:tc>
      </w:tr>
      <w:tr>
        <w:trPr>
          <w:trHeight w:val="1038" w:hRule="atLeast"/>
          <w:jc w:val="center"/>
        </w:trPr>
        <w:tc>
          <w:tcPr>
            <w:tcW w:w="11032" w:type="dxa"/>
            <w:gridSpan w:val="2"/>
          </w:tcPr>
          <w:p>
            <w:pPr>
              <w:pStyle w:val="10"/>
              <w:tabs>
                <w:tab w:val="left" w:pos="9133"/>
              </w:tabs>
              <w:spacing w:before="105"/>
              <w:ind w:left="184"/>
              <w:rPr>
                <w:b/>
                <w:sz w:val="28"/>
              </w:rPr>
            </w:pPr>
            <w:r>
              <w:rPr>
                <w:rFonts w:ascii="Verdana" w:hAnsi="Verdana"/>
                <w:b/>
              </w:rPr>
              <w:t>6.</w:t>
            </w:r>
            <w:r>
              <w:rPr>
                <w:rFonts w:ascii="Verdana" w:hAnsi="Verdana"/>
                <w:b/>
                <w:spacing w:val="-5"/>
              </w:rPr>
              <w:t xml:space="preserve"> </w:t>
            </w:r>
            <w:r>
              <w:rPr>
                <w:rFonts w:ascii="Verdana" w:hAnsi="Verdana"/>
                <w:b/>
              </w:rPr>
              <w:t>Автоматизированный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>
              <w:rPr>
                <w:rFonts w:ascii="Verdana" w:hAnsi="Verdana"/>
                <w:b/>
              </w:rPr>
              <w:t>топливный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>
              <w:rPr>
                <w:rFonts w:ascii="Verdana" w:hAnsi="Verdana"/>
                <w:b/>
              </w:rPr>
              <w:t>склад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(дополнительный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>
              <w:rPr>
                <w:rFonts w:ascii="Verdana" w:hAnsi="Verdana"/>
                <w:b/>
              </w:rPr>
              <w:t>заказ):</w:t>
            </w:r>
            <w:r>
              <w:rPr>
                <w:rFonts w:ascii="Verdana" w:hAnsi="Verdana"/>
                <w:b/>
              </w:rPr>
              <w:tab/>
            </w:r>
            <w:r>
              <w:rPr>
                <w:b/>
                <w:sz w:val="28"/>
              </w:rPr>
              <w:t>□</w:t>
            </w:r>
          </w:p>
          <w:p>
            <w:pPr>
              <w:pStyle w:val="10"/>
              <w:tabs>
                <w:tab w:val="left" w:pos="3881"/>
                <w:tab w:val="left" w:pos="10841"/>
              </w:tabs>
              <w:ind w:left="515"/>
            </w:pPr>
            <w:r>
              <w:rPr>
                <w:b/>
              </w:rPr>
              <w:t>Объем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склада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топлива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>
            <w:pPr>
              <w:pStyle w:val="10"/>
              <w:tabs>
                <w:tab w:val="left" w:pos="2848"/>
                <w:tab w:val="left" w:pos="6313"/>
              </w:tabs>
              <w:spacing w:before="2"/>
              <w:ind w:left="184"/>
              <w:rPr>
                <w:b/>
              </w:rPr>
            </w:pPr>
            <w:r>
              <w:rPr>
                <w:b/>
              </w:rPr>
              <w:t>макс. размеры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мм,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влажность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%,</w:t>
            </w:r>
          </w:p>
        </w:tc>
      </w:tr>
    </w:tbl>
    <w:p>
      <w:pPr>
        <w:pStyle w:val="4"/>
        <w:ind w:left="107"/>
        <w:rPr>
          <w:b w:val="0"/>
          <w:sz w:val="20"/>
        </w:rPr>
      </w:pPr>
      <w:r>
        <w:rPr>
          <w:b w:val="0"/>
          <w:sz w:val="20"/>
        </w:rPr>
        <w:pict>
          <v:shape id="_x0000_s1026" o:spid="_x0000_s1026" o:spt="202" type="#_x0000_t202" style="height:139.5pt;width:552.9pt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pStyle w:val="4"/>
                    <w:tabs>
                      <w:tab w:val="left" w:pos="5377"/>
                    </w:tabs>
                    <w:spacing w:before="105"/>
                    <w:ind w:left="180" w:right="1290"/>
                  </w:pPr>
                  <w:r>
                    <w:rPr>
                      <w:rFonts w:ascii="Verdana" w:hAnsi="Verdana"/>
                    </w:rPr>
                    <w:t xml:space="preserve">7. Дополнительная комплектация. </w:t>
                  </w:r>
                  <w:r>
                    <w:t>В случае Вашей заинтересованности, специалисты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ООО «КЗОТ»</w:t>
                  </w:r>
                  <w:r>
                    <w:rPr>
                      <w:spacing w:val="107"/>
                    </w:rPr>
                    <w:t xml:space="preserve"> </w:t>
                  </w:r>
                  <w:r>
                    <w:t>сделают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подбор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укомплектуют</w:t>
                  </w:r>
                  <w:r>
                    <w:tab/>
                  </w:r>
                  <w:r>
                    <w:t>котельную:</w:t>
                  </w:r>
                </w:p>
                <w:p>
                  <w:pPr>
                    <w:pStyle w:val="4"/>
                    <w:numPr>
                      <w:ilvl w:val="0"/>
                      <w:numId w:val="7"/>
                    </w:numPr>
                    <w:tabs>
                      <w:tab w:val="left" w:pos="528"/>
                      <w:tab w:val="left" w:pos="4796"/>
                      <w:tab w:val="left" w:pos="5660"/>
                      <w:tab w:val="left" w:pos="7266"/>
                      <w:tab w:val="left" w:pos="8410"/>
                    </w:tabs>
                    <w:spacing w:line="321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Насосное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оборудование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да,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нет;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(H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</w:rPr>
                    <w:t>m;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Q</w:t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</w:rPr>
                    <w:t>m³/h)</w:t>
                  </w:r>
                </w:p>
                <w:p>
                  <w:pPr>
                    <w:pStyle w:val="4"/>
                    <w:numPr>
                      <w:ilvl w:val="0"/>
                      <w:numId w:val="7"/>
                    </w:numPr>
                    <w:tabs>
                      <w:tab w:val="left" w:pos="531"/>
                      <w:tab w:val="left" w:pos="4764"/>
                      <w:tab w:val="left" w:pos="5720"/>
                    </w:tabs>
                    <w:spacing w:line="322" w:lineRule="exact"/>
                    <w:ind w:left="530" w:hanging="13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Химводоподготовка:                                       □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да,       □ нет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(установлено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котельной)</w:t>
                  </w:r>
                </w:p>
                <w:p>
                  <w:pPr>
                    <w:pStyle w:val="4"/>
                    <w:numPr>
                      <w:ilvl w:val="0"/>
                      <w:numId w:val="7"/>
                    </w:numPr>
                    <w:tabs>
                      <w:tab w:val="left" w:pos="528"/>
                      <w:tab w:val="left" w:pos="4724"/>
                      <w:tab w:val="left" w:pos="5664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Предохранительно-сбросной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клапан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да,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нет</w:t>
                  </w:r>
                </w:p>
                <w:p>
                  <w:pPr>
                    <w:pStyle w:val="4"/>
                    <w:spacing w:before="2"/>
                    <w:ind w:left="180" w:right="520" w:firstLine="77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Эксплуатация котлов без предварительной подготовки воды запрещается. Выбор способов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обработки воды для питания котлов и системы отопления должен производиться специализированной</w:t>
                  </w:r>
                  <w:r>
                    <w:rPr>
                      <w:spacing w:val="-5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организацией. В случае использования не подготовленной воды, как теплоносителя, гарантийное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обслуживание</w:t>
                  </w:r>
                  <w:r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заводом изготовителем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снимается.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4"/>
        <w:spacing w:before="4"/>
        <w:rPr>
          <w:b w:val="0"/>
          <w:sz w:val="11"/>
        </w:rPr>
      </w:pPr>
    </w:p>
    <w:p>
      <w:pPr>
        <w:tabs>
          <w:tab w:val="left" w:pos="10140"/>
        </w:tabs>
        <w:spacing w:before="91"/>
        <w:ind w:left="508"/>
      </w:pPr>
      <w:r>
        <w:rPr>
          <w:i/>
        </w:rPr>
        <w:t xml:space="preserve">Заказчик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before="1"/>
        <w:ind w:left="4140"/>
      </w:pPr>
      <w:r>
        <w:t>(ФИО,</w:t>
      </w:r>
      <w:r>
        <w:rPr>
          <w:spacing w:val="-4"/>
        </w:rPr>
        <w:t xml:space="preserve"> </w:t>
      </w:r>
      <w:r>
        <w:t>должность,</w:t>
      </w:r>
      <w:r>
        <w:rPr>
          <w:spacing w:val="-3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печать)</w:t>
      </w:r>
    </w:p>
    <w:p>
      <w:pPr>
        <w:tabs>
          <w:tab w:val="left" w:pos="4474"/>
          <w:tab w:val="left" w:pos="5899"/>
          <w:tab w:val="left" w:pos="6504"/>
        </w:tabs>
        <w:ind w:left="508"/>
        <w:rPr>
          <w:i/>
        </w:rPr>
      </w:pP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заполнения</w:t>
      </w:r>
      <w:r>
        <w:rPr>
          <w:i/>
          <w:spacing w:val="52"/>
        </w:rPr>
        <w:t xml:space="preserve"> </w:t>
      </w:r>
      <w:r>
        <w:rPr>
          <w:i/>
        </w:rPr>
        <w:t>опросного</w:t>
      </w:r>
      <w:r>
        <w:rPr>
          <w:i/>
          <w:spacing w:val="-1"/>
        </w:rPr>
        <w:t xml:space="preserve"> </w:t>
      </w:r>
      <w:r>
        <w:rPr>
          <w:i/>
        </w:rPr>
        <w:t>листа</w:t>
      </w:r>
      <w:r>
        <w:rPr>
          <w:i/>
          <w:spacing w:val="52"/>
        </w:rPr>
        <w:t xml:space="preserve"> </w:t>
      </w: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ab/>
      </w:r>
      <w:r>
        <w:rPr>
          <w:i/>
        </w:rPr>
        <w:t>г.</w:t>
      </w:r>
    </w:p>
    <w:p>
      <w:pPr>
        <w:tabs>
          <w:tab w:val="left" w:pos="10121"/>
        </w:tabs>
        <w:spacing w:before="2"/>
        <w:ind w:left="508"/>
      </w:pPr>
      <w:r>
        <w:rPr>
          <w:i/>
        </w:rPr>
        <w:t xml:space="preserve">Специалист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ind w:right="4697"/>
        <w:jc w:val="right"/>
      </w:pPr>
      <w:r>
        <w:t>(ФИО,</w:t>
      </w:r>
      <w:r>
        <w:rPr>
          <w:spacing w:val="-4"/>
        </w:rPr>
        <w:t xml:space="preserve"> </w:t>
      </w:r>
      <w:r>
        <w:t>подпись)</w:t>
      </w:r>
    </w:p>
    <w:p>
      <w:pPr>
        <w:tabs>
          <w:tab w:val="left" w:pos="3808"/>
          <w:tab w:val="left" w:pos="5233"/>
          <w:tab w:val="left" w:pos="5840"/>
        </w:tabs>
        <w:ind w:right="4789"/>
        <w:jc w:val="right"/>
        <w:rPr>
          <w:i/>
        </w:rPr>
      </w:pPr>
      <w:r>
        <w:rPr>
          <w:i/>
        </w:rPr>
        <w:t>Дата</w:t>
      </w:r>
      <w:r>
        <w:rPr>
          <w:i/>
          <w:spacing w:val="-1"/>
        </w:rPr>
        <w:t xml:space="preserve"> </w:t>
      </w:r>
      <w:r>
        <w:rPr>
          <w:i/>
        </w:rPr>
        <w:t>получения</w:t>
      </w:r>
      <w:r>
        <w:rPr>
          <w:i/>
          <w:spacing w:val="-1"/>
        </w:rPr>
        <w:t xml:space="preserve"> </w:t>
      </w:r>
      <w:r>
        <w:rPr>
          <w:i/>
        </w:rPr>
        <w:t>опросного листа</w:t>
      </w:r>
      <w:r>
        <w:rPr>
          <w:i/>
          <w:spacing w:val="54"/>
        </w:rPr>
        <w:t xml:space="preserve"> </w:t>
      </w: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</w:t>
      </w:r>
      <w:r>
        <w:rPr>
          <w:i/>
          <w:u w:val="single"/>
        </w:rPr>
        <w:tab/>
      </w:r>
      <w:r>
        <w:rPr>
          <w:i/>
        </w:rPr>
        <w:t>г.</w:t>
      </w:r>
    </w:p>
    <w:sectPr>
      <w:headerReference r:id="rId4" w:type="default"/>
      <w:pgSz w:w="11910" w:h="16840"/>
      <w:pgMar w:top="567" w:right="420" w:bottom="142" w:left="200" w:header="7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3199765</wp:posOffset>
          </wp:positionH>
          <wp:positionV relativeFrom="page">
            <wp:posOffset>456565</wp:posOffset>
          </wp:positionV>
          <wp:extent cx="1705610" cy="5016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5844" cy="501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107.85pt;margin-top:75.8pt;height:64.75pt;width:422.2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before="11" w:line="252" w:lineRule="exact"/>
                  <w:ind w:left="16" w:right="18"/>
                  <w:jc w:val="center"/>
                </w:pPr>
                <w:r>
                  <w:t>КОРОСТЕНСКИЙ</w:t>
                </w:r>
                <w:r>
                  <w:rPr>
                    <w:spacing w:val="-8"/>
                  </w:rPr>
                  <w:t xml:space="preserve"> </w:t>
                </w:r>
                <w:r>
                  <w:t>ЗАВОД</w:t>
                </w:r>
                <w:r>
                  <w:rPr>
                    <w:spacing w:val="-7"/>
                  </w:rPr>
                  <w:t xml:space="preserve"> </w:t>
                </w:r>
                <w:r>
                  <w:t>ТЕПЛОТЕХНИЧЕСКОГО</w:t>
                </w:r>
                <w:r>
                  <w:rPr>
                    <w:spacing w:val="-6"/>
                  </w:rPr>
                  <w:t xml:space="preserve"> </w:t>
                </w:r>
                <w:r>
                  <w:t>ОБОРУДОВАНИЯ</w:t>
                </w:r>
              </w:p>
              <w:p>
                <w:pPr>
                  <w:ind w:left="20" w:right="18"/>
                  <w:jc w:val="center"/>
                </w:pPr>
                <w:r>
                  <w:rPr>
                    <w:b/>
                  </w:rPr>
                  <w:t xml:space="preserve">Адрес завода и головного офиса: </w:t>
                </w:r>
                <w:r>
                  <w:t>Украина, Житомирская область, Коростенский район,</w:t>
                </w:r>
                <w:r>
                  <w:rPr>
                    <w:spacing w:val="-52"/>
                  </w:rPr>
                  <w:t xml:space="preserve"> </w:t>
                </w:r>
                <w:r>
                  <w:t>с.Искорос, ул.Центральная</w:t>
                </w:r>
                <w:r>
                  <w:rPr>
                    <w:spacing w:val="-1"/>
                  </w:rPr>
                  <w:t xml:space="preserve"> </w:t>
                </w:r>
                <w:r>
                  <w:t>50</w:t>
                </w:r>
              </w:p>
              <w:p>
                <w:pPr>
                  <w:spacing w:line="252" w:lineRule="exact"/>
                  <w:ind w:left="20" w:right="17"/>
                  <w:jc w:val="center"/>
                </w:pPr>
                <w:r>
                  <w:rPr>
                    <w:b/>
                  </w:rPr>
                  <w:t>Технический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 xml:space="preserve">отдел: </w:t>
                </w:r>
                <w:r>
                  <w:t>Костогрыз</w:t>
                </w:r>
                <w:r>
                  <w:rPr>
                    <w:spacing w:val="-1"/>
                  </w:rPr>
                  <w:t xml:space="preserve"> </w:t>
                </w:r>
                <w:r>
                  <w:t>Сергей</w:t>
                </w:r>
              </w:p>
              <w:p>
                <w:pPr>
                  <w:spacing w:line="252" w:lineRule="exact"/>
                  <w:ind w:left="18" w:right="18"/>
                  <w:jc w:val="center"/>
                  <w:rPr>
                    <w:rFonts w:hint="default"/>
                    <w:lang w:val="en-US"/>
                  </w:rPr>
                </w:pPr>
                <w:r>
                  <w:t>+38(09</w:t>
                </w:r>
                <w:r>
                  <w:rPr>
                    <w:rFonts w:hint="default"/>
                    <w:lang w:val="en-US"/>
                  </w:rPr>
                  <w:t>6</w:t>
                </w:r>
                <w:r>
                  <w:t>)-466-61-9</w:t>
                </w:r>
                <w:r>
                  <w:rPr>
                    <w:rFonts w:hint="default"/>
                    <w:lang w:val="en-US"/>
                  </w:rPr>
                  <w:t>9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pict>
        <v:shape id="_x0000_s2051" o:spid="_x0000_s2051" o:spt="202" type="#_x0000_t202" style="position:absolute;left:0pt;margin-left:107.85pt;margin-top:75.8pt;height:64.75pt;width:422.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52" w:lineRule="exact"/>
                  <w:ind w:left="18" w:right="18"/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B12ED"/>
    <w:multiLevelType w:val="multilevel"/>
    <w:tmpl w:val="09AB12ED"/>
    <w:lvl w:ilvl="0" w:tentative="0">
      <w:start w:val="0"/>
      <w:numFmt w:val="bullet"/>
      <w:lvlText w:val=""/>
      <w:lvlJc w:val="left"/>
      <w:pPr>
        <w:ind w:left="813" w:hanging="348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65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34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5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3" w:hanging="348"/>
      </w:pPr>
      <w:rPr>
        <w:rFonts w:hint="default"/>
        <w:lang w:val="ru-RU" w:eastAsia="en-US" w:bidi="ar-SA"/>
      </w:rPr>
    </w:lvl>
  </w:abstractNum>
  <w:abstractNum w:abstractNumId="1">
    <w:nsid w:val="3B724551"/>
    <w:multiLevelType w:val="multilevel"/>
    <w:tmpl w:val="3B724551"/>
    <w:lvl w:ilvl="0" w:tentative="0">
      <w:start w:val="0"/>
      <w:numFmt w:val="bullet"/>
      <w:lvlText w:val="-"/>
      <w:lvlJc w:val="left"/>
      <w:pPr>
        <w:ind w:left="528" w:hanging="128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72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25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8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31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4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37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9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43" w:hanging="128"/>
      </w:pPr>
      <w:rPr>
        <w:rFonts w:hint="default"/>
        <w:lang w:val="ru-RU" w:eastAsia="en-US" w:bidi="ar-SA"/>
      </w:rPr>
    </w:lvl>
  </w:abstractNum>
  <w:abstractNum w:abstractNumId="2">
    <w:nsid w:val="574A0729"/>
    <w:multiLevelType w:val="multilevel"/>
    <w:tmpl w:val="574A0729"/>
    <w:lvl w:ilvl="0" w:tentative="0">
      <w:start w:val="0"/>
      <w:numFmt w:val="bullet"/>
      <w:lvlText w:val=""/>
      <w:lvlJc w:val="left"/>
      <w:pPr>
        <w:ind w:left="813" w:hanging="348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65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34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56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79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2" w:hanging="348"/>
      </w:pPr>
      <w:rPr>
        <w:rFonts w:hint="default"/>
        <w:lang w:val="ru-RU" w:eastAsia="en-US" w:bidi="ar-SA"/>
      </w:rPr>
    </w:lvl>
  </w:abstractNum>
  <w:abstractNum w:abstractNumId="3">
    <w:nsid w:val="61FE277C"/>
    <w:multiLevelType w:val="multilevel"/>
    <w:tmpl w:val="61FE277C"/>
    <w:lvl w:ilvl="0" w:tentative="0">
      <w:start w:val="0"/>
      <w:numFmt w:val="bullet"/>
      <w:lvlText w:val="□"/>
      <w:lvlJc w:val="left"/>
      <w:pPr>
        <w:ind w:left="331" w:hanging="226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0" w:hanging="2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81" w:hanging="2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52" w:hanging="2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3" w:hanging="2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94" w:hanging="2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5" w:hanging="2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6" w:hanging="2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7" w:hanging="226"/>
      </w:pPr>
      <w:rPr>
        <w:rFonts w:hint="default"/>
        <w:lang w:val="ru-RU" w:eastAsia="en-US" w:bidi="ar-SA"/>
      </w:rPr>
    </w:lvl>
  </w:abstractNum>
  <w:abstractNum w:abstractNumId="4">
    <w:nsid w:val="66BD3695"/>
    <w:multiLevelType w:val="multilevel"/>
    <w:tmpl w:val="66BD3695"/>
    <w:lvl w:ilvl="0" w:tentative="0">
      <w:start w:val="0"/>
      <w:numFmt w:val="bullet"/>
      <w:lvlText w:val="-"/>
      <w:lvlJc w:val="left"/>
      <w:pPr>
        <w:ind w:left="813" w:hanging="33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42" w:hanging="33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65" w:hanging="33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88" w:hanging="33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33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34" w:hanging="33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57" w:hanging="33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0" w:hanging="33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3" w:hanging="334"/>
      </w:pPr>
      <w:rPr>
        <w:rFonts w:hint="default"/>
        <w:lang w:val="ru-RU" w:eastAsia="en-US" w:bidi="ar-SA"/>
      </w:rPr>
    </w:lvl>
  </w:abstractNum>
  <w:abstractNum w:abstractNumId="5">
    <w:nsid w:val="7DD81952"/>
    <w:multiLevelType w:val="multilevel"/>
    <w:tmpl w:val="7DD81952"/>
    <w:lvl w:ilvl="0" w:tentative="0">
      <w:start w:val="0"/>
      <w:numFmt w:val="bullet"/>
      <w:lvlText w:val=""/>
      <w:lvlJc w:val="left"/>
      <w:pPr>
        <w:ind w:left="813" w:hanging="348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65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11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34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5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0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3" w:hanging="348"/>
      </w:pPr>
      <w:rPr>
        <w:rFonts w:hint="default"/>
        <w:lang w:val="ru-RU" w:eastAsia="en-US" w:bidi="ar-SA"/>
      </w:rPr>
    </w:lvl>
  </w:abstractNum>
  <w:abstractNum w:abstractNumId="6">
    <w:nsid w:val="7EC05434"/>
    <w:multiLevelType w:val="multilevel"/>
    <w:tmpl w:val="7EC05434"/>
    <w:lvl w:ilvl="0" w:tentative="0">
      <w:start w:val="0"/>
      <w:numFmt w:val="bullet"/>
      <w:lvlText w:val="□"/>
      <w:lvlJc w:val="left"/>
      <w:pPr>
        <w:ind w:left="410" w:hanging="226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29" w:hanging="2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2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48" w:hanging="2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58" w:hanging="2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68" w:hanging="2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77" w:hanging="2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87" w:hanging="2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96" w:hanging="2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950905"/>
    <w:rsid w:val="002760B9"/>
    <w:rsid w:val="00351C02"/>
    <w:rsid w:val="00950905"/>
    <w:rsid w:val="00C3661E"/>
    <w:rsid w:val="5ED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foot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Title"/>
    <w:basedOn w:val="1"/>
    <w:qFormat/>
    <w:uiPriority w:val="1"/>
    <w:pPr>
      <w:spacing w:before="86"/>
      <w:ind w:left="2379" w:right="2022"/>
      <w:jc w:val="center"/>
    </w:pPr>
    <w:rPr>
      <w:b/>
      <w:bCs/>
      <w:sz w:val="32"/>
      <w:szCs w:val="32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813"/>
    </w:pPr>
  </w:style>
  <w:style w:type="character" w:customStyle="1" w:styleId="11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2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2872</Characters>
  <Lines>23</Lines>
  <Paragraphs>6</Paragraphs>
  <TotalTime>13</TotalTime>
  <ScaleCrop>false</ScaleCrop>
  <LinksUpToDate>false</LinksUpToDate>
  <CharactersWithSpaces>3369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2023-10-09T16:59:00Z</dcterms:created>
  <dc:creator>Nout</dc:creator>
  <cp:lastModifiedBy>kochuranastya</cp:lastModifiedBy>
  <dcterms:modified xsi:type="dcterms:W3CDTF">2024-10-30T14:24:04Z</dcterms:modified>
  <dc:title>О П Р О С Н Ы Й   Л И С 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2023-10-09T00:00:00Z</vt:filetime>
  </property>
  <property fmtid="{D5CDD505-2E9C-101B-9397-08002B2CF9AE}" pid="5" name="KSOProductBuildVer">
    <vt:lpwstr>1033-5.7.3.8095</vt:lpwstr>
  </property>
</Properties>
</file>